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B6" w:rsidRPr="00901150" w:rsidRDefault="00FD0CB6" w:rsidP="00FD0CB6">
      <w:pPr>
        <w:pStyle w:val="ListeParagraf"/>
        <w:ind w:left="1080"/>
      </w:pPr>
    </w:p>
    <w:p w:rsidR="00FD0CB6" w:rsidRDefault="00FD0CB6" w:rsidP="00FD0CB6">
      <w:pPr>
        <w:pStyle w:val="ListeParagraf"/>
        <w:numPr>
          <w:ilvl w:val="0"/>
          <w:numId w:val="3"/>
        </w:numPr>
        <w:spacing w:after="0"/>
        <w:rPr>
          <w:u w:val="single"/>
        </w:rPr>
      </w:pPr>
      <w:r w:rsidRPr="00FD0CB6">
        <w:rPr>
          <w:u w:val="single"/>
        </w:rPr>
        <w:t xml:space="preserve">KADIN İÇ VE DIŞ GENİTAL ORGANLARI MAKETİ </w:t>
      </w:r>
    </w:p>
    <w:p w:rsidR="00FD0CB6" w:rsidRDefault="00FD0CB6" w:rsidP="00FD0CB6">
      <w:pPr>
        <w:pStyle w:val="ListeParagraf"/>
        <w:spacing w:after="0"/>
        <w:rPr>
          <w:u w:val="single"/>
        </w:rPr>
      </w:pPr>
      <w:r>
        <w:rPr>
          <w:u w:val="single"/>
        </w:rPr>
        <w:t>MODEL NO ; 15105</w:t>
      </w:r>
    </w:p>
    <w:p w:rsidR="00FD0CB6" w:rsidRDefault="00FD0CB6" w:rsidP="00FD0CB6">
      <w:pPr>
        <w:pStyle w:val="ListeParagraf"/>
        <w:spacing w:after="0"/>
        <w:rPr>
          <w:u w:val="single"/>
        </w:rPr>
      </w:pPr>
    </w:p>
    <w:p w:rsidR="00FD0CB6" w:rsidRDefault="00FD0CB6" w:rsidP="00FD0CB6">
      <w:pPr>
        <w:pStyle w:val="ListeParagraf"/>
        <w:spacing w:after="0"/>
        <w:rPr>
          <w:u w:val="single"/>
        </w:rPr>
      </w:pPr>
    </w:p>
    <w:p w:rsidR="00FD0CB6" w:rsidRPr="00FD0CB6" w:rsidRDefault="00FD0CB6" w:rsidP="00FD0CB6">
      <w:pPr>
        <w:pStyle w:val="ListeParagraf"/>
        <w:spacing w:after="0"/>
        <w:rPr>
          <w:u w:val="single"/>
        </w:rPr>
      </w:pPr>
    </w:p>
    <w:p w:rsidR="00FD0CB6" w:rsidRDefault="00FD0CB6" w:rsidP="00FD0CB6">
      <w:pPr>
        <w:spacing w:after="0"/>
        <w:jc w:val="center"/>
      </w:pPr>
      <w:r w:rsidRPr="003925F0">
        <w:rPr>
          <w:noProof/>
          <w:lang w:eastAsia="tr-TR"/>
        </w:rPr>
        <w:drawing>
          <wp:inline distT="0" distB="0" distL="0" distR="0" wp14:anchorId="6E62DEB0" wp14:editId="6205E877">
            <wp:extent cx="3857625" cy="1362075"/>
            <wp:effectExtent l="0" t="0" r="9525" b="9525"/>
            <wp:docPr id="12" name="Resim 12" descr="F:\Resimlerim 2016\general doctor\anatomik maketler\1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Resimlerim 2016\general doctor\anatomik maketler\15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B6" w:rsidRDefault="00FD0CB6" w:rsidP="00FD0CB6">
      <w:pPr>
        <w:spacing w:after="0"/>
      </w:pPr>
    </w:p>
    <w:p w:rsidR="00FD0CB6" w:rsidRPr="00FD0CB6" w:rsidRDefault="00FD0CB6" w:rsidP="00FD0CB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FD0CB6">
        <w:rPr>
          <w:rFonts w:ascii="Swiss721BT-Roman" w:hAnsi="Swiss721BT-Roman" w:cs="Swiss721BT-Roman"/>
        </w:rPr>
        <w:t>Kadın genital organının median kesit yapısında incelenebildiği içeriğinde</w:t>
      </w:r>
    </w:p>
    <w:p w:rsidR="00FD0CB6" w:rsidRPr="00FD0CB6" w:rsidRDefault="00FD0CB6" w:rsidP="00FD0CB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FD0CB6">
        <w:rPr>
          <w:rFonts w:ascii="Swiss721BT-Roman" w:hAnsi="Swiss721BT-Roman" w:cs="Swiss721BT-Roman"/>
        </w:rPr>
        <w:t>iç ve dış genital yapının detayıyla incelenebildiği, bir tabana monte</w:t>
      </w:r>
    </w:p>
    <w:p w:rsidR="00FD0CB6" w:rsidRDefault="00FD0CB6" w:rsidP="00FD0CB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FD0CB6">
        <w:rPr>
          <w:rFonts w:ascii="Swiss721BT-Roman" w:hAnsi="Swiss721BT-Roman" w:cs="Swiss721BT-Roman"/>
        </w:rPr>
        <w:t>edilm</w:t>
      </w:r>
      <w:r w:rsidR="00ED7E5D">
        <w:rPr>
          <w:rFonts w:ascii="Swiss721BT-Roman" w:hAnsi="Swiss721BT-Roman" w:cs="Swiss721BT-Roman"/>
        </w:rPr>
        <w:t>iş model şeklinde sunulmalıdır.</w:t>
      </w:r>
    </w:p>
    <w:p w:rsidR="00FD0CB6" w:rsidRDefault="00FD0CB6" w:rsidP="00FD0CB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FD0CB6">
        <w:rPr>
          <w:rFonts w:ascii="Swiss721BT-Roman" w:hAnsi="Swiss721BT-Roman" w:cs="Swiss721BT-Roman"/>
        </w:rPr>
        <w:t>PVC Plastikten imal edilmiş olmalıdır.</w:t>
      </w:r>
    </w:p>
    <w:p w:rsidR="00FD0CB6" w:rsidRPr="00FD0CB6" w:rsidRDefault="00ED7E5D" w:rsidP="00FD0CB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>4 parçalı olmalıdır.</w:t>
      </w:r>
      <w:bookmarkStart w:id="0" w:name="_GoBack"/>
      <w:bookmarkEnd w:id="0"/>
    </w:p>
    <w:p w:rsidR="00FD0CB6" w:rsidRDefault="00FD0CB6" w:rsidP="00FD0CB6">
      <w:pPr>
        <w:spacing w:after="0"/>
        <w:jc w:val="center"/>
      </w:pPr>
    </w:p>
    <w:p w:rsidR="00FD0CB6" w:rsidRDefault="00FD0CB6" w:rsidP="00FD0CB6">
      <w:pPr>
        <w:spacing w:after="0"/>
        <w:jc w:val="center"/>
      </w:pPr>
    </w:p>
    <w:p w:rsidR="00FD0CB6" w:rsidRDefault="00FD0CB6" w:rsidP="00FD0CB6">
      <w:pPr>
        <w:spacing w:after="0"/>
      </w:pPr>
    </w:p>
    <w:p w:rsidR="00952AFC" w:rsidRDefault="00952AFC"/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721BT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03761"/>
    <w:multiLevelType w:val="hybridMultilevel"/>
    <w:tmpl w:val="60D2B6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2D78"/>
    <w:multiLevelType w:val="hybridMultilevel"/>
    <w:tmpl w:val="6666E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ACDDC">
      <w:numFmt w:val="bullet"/>
      <w:lvlText w:val="•"/>
      <w:lvlJc w:val="left"/>
      <w:pPr>
        <w:ind w:left="1440" w:hanging="360"/>
      </w:pPr>
      <w:rPr>
        <w:rFonts w:ascii="Swiss721BT-Roman" w:eastAsiaTheme="minorHAnsi" w:hAnsi="Swiss721BT-Roman" w:cs="Swiss721BT-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473EE"/>
    <w:multiLevelType w:val="hybridMultilevel"/>
    <w:tmpl w:val="0540BD82"/>
    <w:lvl w:ilvl="0" w:tplc="39106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9A26D0"/>
    <w:multiLevelType w:val="hybridMultilevel"/>
    <w:tmpl w:val="7EA64D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B6"/>
    <w:rsid w:val="00952AFC"/>
    <w:rsid w:val="00ED7E5D"/>
    <w:rsid w:val="00F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B21DF-51D6-4899-8111-F4557DF7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C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2019-02-22T19:33:00Z</dcterms:created>
  <dcterms:modified xsi:type="dcterms:W3CDTF">2019-04-27T08:34:00Z</dcterms:modified>
</cp:coreProperties>
</file>